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0626" w14:textId="77777777" w:rsidR="00633341" w:rsidRPr="00F9292E" w:rsidRDefault="002C1C16" w:rsidP="004C5F46">
      <w:pPr>
        <w:spacing w:line="560" w:lineRule="exact"/>
        <w:jc w:val="center"/>
        <w:rPr>
          <w:rFonts w:ascii="方正小标宋简体" w:eastAsia="方正小标宋简体" w:hAnsi="黑体"/>
          <w:b/>
          <w:bCs/>
          <w:sz w:val="44"/>
          <w:szCs w:val="44"/>
        </w:rPr>
      </w:pPr>
      <w:r w:rsidRPr="002C1C16">
        <w:rPr>
          <w:rFonts w:ascii="方正小标宋简体" w:eastAsia="方正小标宋简体" w:hAnsi="黑体" w:hint="eastAsia"/>
          <w:b/>
          <w:bCs/>
          <w:sz w:val="44"/>
          <w:szCs w:val="44"/>
        </w:rPr>
        <w:t>华南农业大学新生广州市住院</w:t>
      </w:r>
      <w:r w:rsidR="004C5F46" w:rsidRPr="004C5F46">
        <w:rPr>
          <w:rFonts w:ascii="方正小标宋简体" w:eastAsia="方正小标宋简体" w:hAnsi="黑体" w:hint="eastAsia"/>
          <w:b/>
          <w:bCs/>
          <w:sz w:val="44"/>
          <w:szCs w:val="44"/>
        </w:rPr>
        <w:t>（</w:t>
      </w:r>
      <w:r w:rsidR="00E21A07">
        <w:rPr>
          <w:rFonts w:ascii="方正小标宋简体" w:eastAsia="方正小标宋简体" w:hAnsi="黑体" w:hint="eastAsia"/>
          <w:b/>
          <w:bCs/>
          <w:sz w:val="44"/>
          <w:szCs w:val="44"/>
        </w:rPr>
        <w:t>接种</w:t>
      </w:r>
      <w:r w:rsidR="004C5F46" w:rsidRPr="004C5F46">
        <w:rPr>
          <w:rFonts w:ascii="方正小标宋简体" w:eastAsia="方正小标宋简体" w:hAnsi="黑体" w:hint="eastAsia"/>
          <w:b/>
          <w:bCs/>
          <w:sz w:val="44"/>
          <w:szCs w:val="44"/>
        </w:rPr>
        <w:t>狂犬疫苗）</w:t>
      </w:r>
      <w:r w:rsidRPr="002C1C16">
        <w:rPr>
          <w:rFonts w:ascii="方正小标宋简体" w:eastAsia="方正小标宋简体" w:hAnsi="黑体" w:hint="eastAsia"/>
          <w:b/>
          <w:bCs/>
          <w:sz w:val="44"/>
          <w:szCs w:val="44"/>
        </w:rPr>
        <w:t>追溯报销说明</w:t>
      </w:r>
    </w:p>
    <w:p w14:paraId="549D9FA5" w14:textId="77777777" w:rsidR="0093125A" w:rsidRDefault="0093125A" w:rsidP="002C1C16">
      <w:pPr>
        <w:spacing w:line="560" w:lineRule="exact"/>
        <w:rPr>
          <w:rFonts w:ascii="仿宋_GB2312" w:eastAsia="仿宋_GB2312"/>
          <w:b/>
          <w:sz w:val="32"/>
          <w:szCs w:val="32"/>
        </w:rPr>
      </w:pPr>
      <w:r>
        <w:rPr>
          <w:rFonts w:ascii="仿宋_GB2312" w:eastAsia="仿宋_GB2312" w:hint="eastAsia"/>
          <w:b/>
          <w:sz w:val="32"/>
          <w:szCs w:val="32"/>
        </w:rPr>
        <w:t>一、适用情况</w:t>
      </w:r>
    </w:p>
    <w:p w14:paraId="3E024D7D" w14:textId="37BAE379" w:rsidR="0093125A" w:rsidRPr="0093125A" w:rsidRDefault="0093125A" w:rsidP="00F9292E">
      <w:pPr>
        <w:rPr>
          <w:rFonts w:ascii="仿宋_GB2312" w:eastAsia="仿宋_GB2312"/>
          <w:sz w:val="32"/>
          <w:szCs w:val="32"/>
        </w:rPr>
      </w:pPr>
      <w:r>
        <w:rPr>
          <w:rFonts w:ascii="仿宋_GB2312" w:eastAsia="仿宋_GB2312" w:hint="eastAsia"/>
          <w:b/>
          <w:sz w:val="32"/>
          <w:szCs w:val="32"/>
        </w:rPr>
        <w:t xml:space="preserve">    </w:t>
      </w:r>
      <w:r w:rsidRPr="0093125A">
        <w:rPr>
          <w:rFonts w:ascii="仿宋_GB2312" w:eastAsia="仿宋_GB2312" w:hint="eastAsia"/>
          <w:sz w:val="32"/>
          <w:szCs w:val="32"/>
        </w:rPr>
        <w:t>本</w:t>
      </w:r>
      <w:r w:rsidR="00347D6D">
        <w:rPr>
          <w:rFonts w:ascii="仿宋_GB2312" w:eastAsia="仿宋_GB2312" w:hint="eastAsia"/>
          <w:sz w:val="32"/>
          <w:szCs w:val="32"/>
        </w:rPr>
        <w:t>说明</w:t>
      </w:r>
      <w:r w:rsidRPr="0093125A">
        <w:rPr>
          <w:rFonts w:ascii="仿宋_GB2312" w:eastAsia="仿宋_GB2312" w:hint="eastAsia"/>
          <w:sz w:val="32"/>
          <w:szCs w:val="32"/>
        </w:rPr>
        <w:t>适用于参保新生在未领到广州市社保卡之前在广州市的社会医疗保险定点机构发生</w:t>
      </w:r>
      <w:r w:rsidR="00824E46">
        <w:rPr>
          <w:rFonts w:ascii="仿宋_GB2312" w:eastAsia="仿宋_GB2312" w:hint="eastAsia"/>
          <w:sz w:val="32"/>
          <w:szCs w:val="32"/>
        </w:rPr>
        <w:t>住院（</w:t>
      </w:r>
      <w:r w:rsidR="00E21A07">
        <w:rPr>
          <w:rFonts w:ascii="仿宋_GB2312" w:eastAsia="仿宋_GB2312" w:hint="eastAsia"/>
          <w:sz w:val="32"/>
          <w:szCs w:val="32"/>
        </w:rPr>
        <w:t>接种</w:t>
      </w:r>
      <w:r w:rsidR="00824E46">
        <w:rPr>
          <w:rFonts w:ascii="仿宋_GB2312" w:eastAsia="仿宋_GB2312" w:hint="eastAsia"/>
          <w:sz w:val="32"/>
          <w:szCs w:val="32"/>
        </w:rPr>
        <w:t>狂犬疫苗）</w:t>
      </w:r>
      <w:r w:rsidRPr="0093125A">
        <w:rPr>
          <w:rFonts w:ascii="仿宋_GB2312" w:eastAsia="仿宋_GB2312" w:hint="eastAsia"/>
          <w:sz w:val="32"/>
          <w:szCs w:val="32"/>
        </w:rPr>
        <w:t>医疗费用</w:t>
      </w:r>
      <w:r>
        <w:rPr>
          <w:rFonts w:ascii="仿宋_GB2312" w:eastAsia="仿宋_GB2312" w:hint="eastAsia"/>
          <w:sz w:val="32"/>
          <w:szCs w:val="32"/>
        </w:rPr>
        <w:t>，并在</w:t>
      </w:r>
      <w:r w:rsidR="00C04967">
        <w:rPr>
          <w:rFonts w:ascii="仿宋_GB2312" w:eastAsia="仿宋_GB2312" w:hint="eastAsia"/>
          <w:sz w:val="32"/>
          <w:szCs w:val="32"/>
        </w:rPr>
        <w:t>学院统一</w:t>
      </w:r>
      <w:r>
        <w:rPr>
          <w:rFonts w:ascii="仿宋_GB2312" w:eastAsia="仿宋_GB2312" w:hint="eastAsia"/>
          <w:sz w:val="32"/>
          <w:szCs w:val="32"/>
        </w:rPr>
        <w:t>领取到社保卡后</w:t>
      </w:r>
      <w:r w:rsidRPr="0093125A">
        <w:rPr>
          <w:rFonts w:ascii="仿宋_GB2312" w:eastAsia="仿宋_GB2312" w:hint="eastAsia"/>
          <w:sz w:val="32"/>
          <w:szCs w:val="32"/>
        </w:rPr>
        <w:t>办理追溯报销的情况。</w:t>
      </w:r>
      <w:r w:rsidR="00C04967">
        <w:rPr>
          <w:rFonts w:ascii="仿宋_GB2312" w:eastAsia="仿宋_GB2312" w:hint="eastAsia"/>
          <w:sz w:val="32"/>
          <w:szCs w:val="32"/>
        </w:rPr>
        <w:t>（学生自行到银行申领的，由银行开具有关证明）</w:t>
      </w:r>
    </w:p>
    <w:p w14:paraId="7963985C" w14:textId="77777777" w:rsidR="00F9292E" w:rsidRDefault="0093125A" w:rsidP="00F9292E">
      <w:pPr>
        <w:rPr>
          <w:rFonts w:ascii="仿宋_GB2312" w:eastAsia="仿宋_GB2312"/>
          <w:b/>
          <w:sz w:val="32"/>
          <w:szCs w:val="32"/>
        </w:rPr>
      </w:pPr>
      <w:r>
        <w:rPr>
          <w:rFonts w:ascii="仿宋_GB2312" w:eastAsia="仿宋_GB2312" w:hint="eastAsia"/>
          <w:b/>
          <w:sz w:val="32"/>
          <w:szCs w:val="32"/>
        </w:rPr>
        <w:t>二</w:t>
      </w:r>
      <w:r w:rsidR="00B0437B">
        <w:rPr>
          <w:rFonts w:ascii="仿宋_GB2312" w:eastAsia="仿宋_GB2312" w:hint="eastAsia"/>
          <w:b/>
          <w:sz w:val="32"/>
          <w:szCs w:val="32"/>
        </w:rPr>
        <w:t>、流程</w:t>
      </w:r>
    </w:p>
    <w:p w14:paraId="7CD90D76" w14:textId="77777777" w:rsidR="008579E1" w:rsidRDefault="00893FA5" w:rsidP="008579E1">
      <w:pPr>
        <w:ind w:firstLineChars="200" w:firstLine="640"/>
        <w:rPr>
          <w:rFonts w:ascii="仿宋_GB2312" w:eastAsia="仿宋_GB2312"/>
          <w:sz w:val="32"/>
          <w:szCs w:val="32"/>
        </w:rPr>
      </w:pPr>
      <w:r>
        <w:rPr>
          <w:rFonts w:ascii="仿宋_GB2312" w:eastAsia="仿宋_GB2312" w:hint="eastAsia"/>
          <w:sz w:val="32"/>
          <w:szCs w:val="32"/>
        </w:rPr>
        <w:t>新生</w:t>
      </w:r>
      <w:r w:rsidR="00AD04E9">
        <w:rPr>
          <w:rFonts w:ascii="仿宋_GB2312" w:eastAsia="仿宋_GB2312" w:hint="eastAsia"/>
          <w:sz w:val="32"/>
          <w:szCs w:val="32"/>
        </w:rPr>
        <w:t>在领取到广州市社保卡后</w:t>
      </w:r>
      <w:r w:rsidR="008579E1" w:rsidRPr="008579E1">
        <w:rPr>
          <w:rFonts w:ascii="仿宋_GB2312" w:eastAsia="仿宋_GB2312" w:hint="eastAsia"/>
          <w:sz w:val="32"/>
          <w:szCs w:val="32"/>
        </w:rPr>
        <w:t>到学院辅导员</w:t>
      </w:r>
      <w:r w:rsidR="00AD04E9">
        <w:rPr>
          <w:rFonts w:ascii="仿宋_GB2312" w:eastAsia="仿宋_GB2312" w:hint="eastAsia"/>
          <w:sz w:val="32"/>
          <w:szCs w:val="32"/>
        </w:rPr>
        <w:t>处</w:t>
      </w:r>
      <w:r w:rsidR="008579E1" w:rsidRPr="008579E1">
        <w:rPr>
          <w:rFonts w:ascii="仿宋_GB2312" w:eastAsia="仿宋_GB2312" w:hint="eastAsia"/>
          <w:sz w:val="32"/>
          <w:szCs w:val="32"/>
        </w:rPr>
        <w:t>开具追溯报销的证明，然后携带有关材料到天河医保中心报销。</w:t>
      </w:r>
    </w:p>
    <w:p w14:paraId="2DE65471" w14:textId="77777777" w:rsidR="008579E1" w:rsidRPr="008579E1" w:rsidRDefault="0093125A" w:rsidP="008579E1">
      <w:pPr>
        <w:rPr>
          <w:rFonts w:ascii="仿宋_GB2312" w:eastAsia="仿宋_GB2312"/>
          <w:b/>
          <w:sz w:val="32"/>
          <w:szCs w:val="32"/>
        </w:rPr>
      </w:pPr>
      <w:r>
        <w:rPr>
          <w:rFonts w:ascii="仿宋_GB2312" w:eastAsia="仿宋_GB2312" w:hint="eastAsia"/>
          <w:b/>
          <w:sz w:val="32"/>
          <w:szCs w:val="32"/>
        </w:rPr>
        <w:t>三</w:t>
      </w:r>
      <w:r w:rsidR="008579E1" w:rsidRPr="008579E1">
        <w:rPr>
          <w:rFonts w:ascii="仿宋_GB2312" w:eastAsia="仿宋_GB2312" w:hint="eastAsia"/>
          <w:b/>
          <w:sz w:val="32"/>
          <w:szCs w:val="32"/>
        </w:rPr>
        <w:t>、天河医保中心地址</w:t>
      </w:r>
      <w:r w:rsidR="008579E1">
        <w:rPr>
          <w:rFonts w:ascii="仿宋_GB2312" w:eastAsia="仿宋_GB2312" w:hint="eastAsia"/>
          <w:b/>
          <w:sz w:val="32"/>
          <w:szCs w:val="32"/>
        </w:rPr>
        <w:t>、电话</w:t>
      </w:r>
      <w:r w:rsidR="008579E1" w:rsidRPr="008579E1">
        <w:rPr>
          <w:rFonts w:ascii="仿宋_GB2312" w:eastAsia="仿宋_GB2312" w:hint="eastAsia"/>
          <w:b/>
          <w:sz w:val="32"/>
          <w:szCs w:val="32"/>
        </w:rPr>
        <w:t>服务时间</w:t>
      </w:r>
    </w:p>
    <w:p w14:paraId="78422E2B" w14:textId="77777777" w:rsidR="008579E1" w:rsidRDefault="008579E1" w:rsidP="008579E1">
      <w:pPr>
        <w:ind w:firstLineChars="200" w:firstLine="640"/>
        <w:rPr>
          <w:rFonts w:ascii="仿宋_GB2312" w:eastAsia="仿宋_GB2312"/>
          <w:sz w:val="32"/>
          <w:szCs w:val="32"/>
        </w:rPr>
      </w:pPr>
      <w:r>
        <w:rPr>
          <w:rFonts w:ascii="仿宋_GB2312" w:eastAsia="仿宋_GB2312" w:hint="eastAsia"/>
          <w:sz w:val="32"/>
          <w:szCs w:val="32"/>
        </w:rPr>
        <w:t>地址：</w:t>
      </w:r>
      <w:r w:rsidRPr="008579E1">
        <w:rPr>
          <w:rFonts w:ascii="仿宋_GB2312" w:eastAsia="仿宋_GB2312" w:hint="eastAsia"/>
          <w:sz w:val="32"/>
          <w:szCs w:val="32"/>
        </w:rPr>
        <w:t>广州市天河区龙口东路358</w:t>
      </w:r>
      <w:r>
        <w:rPr>
          <w:rFonts w:ascii="仿宋_GB2312" w:eastAsia="仿宋_GB2312" w:hint="eastAsia"/>
          <w:sz w:val="32"/>
          <w:szCs w:val="32"/>
        </w:rPr>
        <w:t>号天诚广场二楼；</w:t>
      </w:r>
    </w:p>
    <w:p w14:paraId="1DF20D87" w14:textId="77777777" w:rsidR="008579E1" w:rsidRDefault="008579E1" w:rsidP="008579E1">
      <w:pPr>
        <w:ind w:firstLineChars="200" w:firstLine="640"/>
        <w:rPr>
          <w:rFonts w:ascii="仿宋_GB2312" w:eastAsia="仿宋_GB2312"/>
          <w:sz w:val="32"/>
          <w:szCs w:val="32"/>
        </w:rPr>
      </w:pPr>
      <w:r>
        <w:rPr>
          <w:rFonts w:ascii="仿宋_GB2312" w:eastAsia="仿宋_GB2312" w:hint="eastAsia"/>
          <w:sz w:val="32"/>
          <w:szCs w:val="32"/>
        </w:rPr>
        <w:t>咨询电话：</w:t>
      </w:r>
      <w:r w:rsidRPr="008579E1">
        <w:rPr>
          <w:rFonts w:ascii="仿宋_GB2312" w:eastAsia="仿宋_GB2312" w:hint="eastAsia"/>
          <w:sz w:val="32"/>
          <w:szCs w:val="32"/>
        </w:rPr>
        <w:t>85584305</w:t>
      </w:r>
    </w:p>
    <w:p w14:paraId="69FDA8B7" w14:textId="77777777" w:rsidR="008579E1" w:rsidRPr="008579E1" w:rsidRDefault="008579E1" w:rsidP="008579E1">
      <w:pPr>
        <w:ind w:firstLineChars="200" w:firstLine="640"/>
        <w:rPr>
          <w:rFonts w:ascii="仿宋_GB2312" w:eastAsia="仿宋_GB2312"/>
          <w:sz w:val="32"/>
          <w:szCs w:val="32"/>
        </w:rPr>
      </w:pPr>
      <w:r w:rsidRPr="008579E1">
        <w:rPr>
          <w:rFonts w:ascii="仿宋_GB2312" w:eastAsia="仿宋_GB2312" w:hint="eastAsia"/>
          <w:sz w:val="32"/>
          <w:szCs w:val="32"/>
        </w:rPr>
        <w:t>服务时间</w:t>
      </w:r>
      <w:r>
        <w:rPr>
          <w:rFonts w:ascii="仿宋_GB2312" w:eastAsia="仿宋_GB2312" w:hint="eastAsia"/>
          <w:sz w:val="32"/>
          <w:szCs w:val="32"/>
        </w:rPr>
        <w:t>：</w:t>
      </w:r>
      <w:r w:rsidRPr="008579E1">
        <w:rPr>
          <w:rFonts w:ascii="仿宋_GB2312" w:eastAsia="仿宋_GB2312" w:hint="eastAsia"/>
          <w:sz w:val="32"/>
          <w:szCs w:val="32"/>
        </w:rPr>
        <w:t>周一至周五上午9:00-12:00，下午1</w:t>
      </w:r>
      <w:r>
        <w:rPr>
          <w:rFonts w:ascii="仿宋_GB2312" w:eastAsia="仿宋_GB2312" w:hint="eastAsia"/>
          <w:sz w:val="32"/>
          <w:szCs w:val="32"/>
        </w:rPr>
        <w:t>3</w:t>
      </w:r>
      <w:r w:rsidRPr="008579E1">
        <w:rPr>
          <w:rFonts w:ascii="仿宋_GB2312" w:eastAsia="仿宋_GB2312" w:hint="eastAsia"/>
          <w:sz w:val="32"/>
          <w:szCs w:val="32"/>
        </w:rPr>
        <w:t>:00-17:00。</w:t>
      </w:r>
    </w:p>
    <w:p w14:paraId="433E68EB" w14:textId="77777777" w:rsidR="00F9292E" w:rsidRPr="00F9292E" w:rsidRDefault="0093125A" w:rsidP="00F9292E">
      <w:pPr>
        <w:rPr>
          <w:rFonts w:ascii="仿宋_GB2312" w:eastAsia="仿宋_GB2312"/>
          <w:b/>
          <w:sz w:val="32"/>
          <w:szCs w:val="32"/>
        </w:rPr>
      </w:pPr>
      <w:r>
        <w:rPr>
          <w:rFonts w:ascii="仿宋_GB2312" w:eastAsia="仿宋_GB2312" w:hint="eastAsia"/>
          <w:b/>
          <w:sz w:val="32"/>
          <w:szCs w:val="32"/>
        </w:rPr>
        <w:t>四</w:t>
      </w:r>
      <w:r w:rsidR="008579E1">
        <w:rPr>
          <w:rFonts w:ascii="仿宋_GB2312" w:eastAsia="仿宋_GB2312" w:hint="eastAsia"/>
          <w:b/>
          <w:sz w:val="32"/>
          <w:szCs w:val="32"/>
        </w:rPr>
        <w:t>、</w:t>
      </w:r>
      <w:r w:rsidR="00824E46">
        <w:rPr>
          <w:rFonts w:ascii="仿宋_GB2312" w:eastAsia="仿宋_GB2312" w:hint="eastAsia"/>
          <w:b/>
          <w:sz w:val="32"/>
          <w:szCs w:val="32"/>
        </w:rPr>
        <w:t>所需材料（</w:t>
      </w:r>
      <w:r w:rsidR="00E21A07">
        <w:rPr>
          <w:rFonts w:ascii="仿宋_GB2312" w:eastAsia="仿宋_GB2312" w:hint="eastAsia"/>
          <w:b/>
          <w:sz w:val="32"/>
          <w:szCs w:val="32"/>
        </w:rPr>
        <w:t>接种</w:t>
      </w:r>
      <w:r w:rsidR="00824E46">
        <w:rPr>
          <w:rFonts w:ascii="仿宋_GB2312" w:eastAsia="仿宋_GB2312" w:hint="eastAsia"/>
          <w:b/>
          <w:sz w:val="32"/>
          <w:szCs w:val="32"/>
        </w:rPr>
        <w:t>狂犬疫苗</w:t>
      </w:r>
      <w:r w:rsidR="00F45819">
        <w:rPr>
          <w:rFonts w:ascii="仿宋_GB2312" w:eastAsia="仿宋_GB2312" w:hint="eastAsia"/>
          <w:b/>
          <w:sz w:val="32"/>
          <w:szCs w:val="32"/>
        </w:rPr>
        <w:t>报销</w:t>
      </w:r>
      <w:r w:rsidR="00824E46">
        <w:rPr>
          <w:rFonts w:ascii="仿宋_GB2312" w:eastAsia="仿宋_GB2312" w:hint="eastAsia"/>
          <w:b/>
          <w:sz w:val="32"/>
          <w:szCs w:val="32"/>
        </w:rPr>
        <w:t>不需要第4项）</w:t>
      </w:r>
    </w:p>
    <w:p w14:paraId="4C4BE38D" w14:textId="77777777" w:rsidR="00F9292E" w:rsidRPr="00F9292E" w:rsidRDefault="00F9292E" w:rsidP="008579E1">
      <w:pPr>
        <w:ind w:firstLineChars="200" w:firstLine="640"/>
        <w:rPr>
          <w:rFonts w:ascii="仿宋_GB2312" w:eastAsia="仿宋_GB2312"/>
          <w:sz w:val="32"/>
          <w:szCs w:val="32"/>
        </w:rPr>
      </w:pPr>
      <w:r w:rsidRPr="00F9292E">
        <w:rPr>
          <w:rFonts w:ascii="仿宋_GB2312" w:eastAsia="仿宋_GB2312" w:hint="eastAsia"/>
          <w:sz w:val="32"/>
          <w:szCs w:val="32"/>
        </w:rPr>
        <w:t>1</w:t>
      </w:r>
      <w:r w:rsidR="008579E1">
        <w:rPr>
          <w:rFonts w:ascii="仿宋_GB2312" w:eastAsia="仿宋_GB2312" w:hint="eastAsia"/>
          <w:sz w:val="32"/>
          <w:szCs w:val="32"/>
        </w:rPr>
        <w:t>.</w:t>
      </w:r>
      <w:r w:rsidRPr="00F9292E">
        <w:rPr>
          <w:rFonts w:ascii="仿宋_GB2312" w:eastAsia="仿宋_GB2312" w:hint="eastAsia"/>
          <w:sz w:val="32"/>
          <w:szCs w:val="32"/>
        </w:rPr>
        <w:t>社保卡原件；</w:t>
      </w:r>
    </w:p>
    <w:p w14:paraId="16656C72" w14:textId="77777777" w:rsidR="00F9292E" w:rsidRPr="00F9292E" w:rsidRDefault="00F9292E" w:rsidP="008579E1">
      <w:pPr>
        <w:ind w:firstLineChars="200" w:firstLine="640"/>
        <w:rPr>
          <w:rFonts w:ascii="仿宋_GB2312" w:eastAsia="仿宋_GB2312"/>
          <w:sz w:val="32"/>
          <w:szCs w:val="32"/>
        </w:rPr>
      </w:pPr>
      <w:r w:rsidRPr="00F9292E">
        <w:rPr>
          <w:rFonts w:ascii="仿宋_GB2312" w:eastAsia="仿宋_GB2312" w:hint="eastAsia"/>
          <w:sz w:val="32"/>
          <w:szCs w:val="32"/>
        </w:rPr>
        <w:t>2</w:t>
      </w:r>
      <w:r w:rsidR="008579E1">
        <w:rPr>
          <w:rFonts w:ascii="仿宋_GB2312" w:eastAsia="仿宋_GB2312" w:hint="eastAsia"/>
          <w:sz w:val="32"/>
          <w:szCs w:val="32"/>
        </w:rPr>
        <w:t>.</w:t>
      </w:r>
      <w:r w:rsidRPr="00F9292E">
        <w:rPr>
          <w:rFonts w:ascii="仿宋_GB2312" w:eastAsia="仿宋_GB2312" w:hint="eastAsia"/>
          <w:sz w:val="32"/>
          <w:szCs w:val="32"/>
        </w:rPr>
        <w:t>发票原件（背面签名）；</w:t>
      </w:r>
    </w:p>
    <w:p w14:paraId="4BFE0B2F" w14:textId="77777777" w:rsidR="00F9292E" w:rsidRPr="00F9292E" w:rsidRDefault="00F9292E" w:rsidP="008579E1">
      <w:pPr>
        <w:ind w:firstLineChars="200" w:firstLine="640"/>
        <w:rPr>
          <w:rFonts w:ascii="仿宋_GB2312" w:eastAsia="仿宋_GB2312"/>
          <w:sz w:val="32"/>
          <w:szCs w:val="32"/>
        </w:rPr>
      </w:pPr>
      <w:r w:rsidRPr="00F9292E">
        <w:rPr>
          <w:rFonts w:ascii="仿宋_GB2312" w:eastAsia="仿宋_GB2312" w:hint="eastAsia"/>
          <w:sz w:val="32"/>
          <w:szCs w:val="32"/>
        </w:rPr>
        <w:t>3</w:t>
      </w:r>
      <w:r w:rsidR="008579E1">
        <w:rPr>
          <w:rFonts w:ascii="仿宋_GB2312" w:eastAsia="仿宋_GB2312" w:hint="eastAsia"/>
          <w:sz w:val="32"/>
          <w:szCs w:val="32"/>
        </w:rPr>
        <w:t>.</w:t>
      </w:r>
      <w:r w:rsidRPr="00F9292E">
        <w:rPr>
          <w:rFonts w:ascii="仿宋_GB2312" w:eastAsia="仿宋_GB2312" w:hint="eastAsia"/>
          <w:sz w:val="32"/>
          <w:szCs w:val="32"/>
        </w:rPr>
        <w:t>医疗费用开支明细汇总清单；</w:t>
      </w:r>
    </w:p>
    <w:p w14:paraId="6BFFE5A2" w14:textId="77777777" w:rsidR="00F9292E" w:rsidRPr="00F9292E" w:rsidRDefault="00F9292E" w:rsidP="008579E1">
      <w:pPr>
        <w:ind w:firstLineChars="200" w:firstLine="640"/>
        <w:rPr>
          <w:rFonts w:ascii="仿宋_GB2312" w:eastAsia="仿宋_GB2312"/>
          <w:sz w:val="32"/>
          <w:szCs w:val="32"/>
        </w:rPr>
      </w:pPr>
      <w:r w:rsidRPr="00F9292E">
        <w:rPr>
          <w:rFonts w:ascii="仿宋_GB2312" w:eastAsia="仿宋_GB2312" w:hint="eastAsia"/>
          <w:sz w:val="32"/>
          <w:szCs w:val="32"/>
        </w:rPr>
        <w:t>4</w:t>
      </w:r>
      <w:r w:rsidR="008579E1">
        <w:rPr>
          <w:rFonts w:ascii="仿宋_GB2312" w:eastAsia="仿宋_GB2312" w:hint="eastAsia"/>
          <w:sz w:val="32"/>
          <w:szCs w:val="32"/>
        </w:rPr>
        <w:t>.</w:t>
      </w:r>
      <w:r w:rsidRPr="00F9292E">
        <w:rPr>
          <w:rFonts w:ascii="仿宋_GB2312" w:eastAsia="仿宋_GB2312" w:hint="eastAsia"/>
          <w:sz w:val="32"/>
          <w:szCs w:val="32"/>
        </w:rPr>
        <w:t>出院记录（或出院小结）；</w:t>
      </w:r>
    </w:p>
    <w:p w14:paraId="531976B4" w14:textId="77777777" w:rsidR="00F9292E" w:rsidRPr="00F9292E" w:rsidRDefault="00F9292E" w:rsidP="00F9292E">
      <w:pPr>
        <w:rPr>
          <w:rFonts w:ascii="仿宋_GB2312" w:eastAsia="仿宋_GB2312"/>
          <w:sz w:val="32"/>
          <w:szCs w:val="32"/>
        </w:rPr>
      </w:pPr>
      <w:r w:rsidRPr="00F9292E">
        <w:rPr>
          <w:rFonts w:ascii="仿宋_GB2312" w:eastAsia="仿宋_GB2312" w:hint="eastAsia"/>
          <w:sz w:val="32"/>
          <w:szCs w:val="32"/>
        </w:rPr>
        <w:t>（项目</w:t>
      </w:r>
      <w:r w:rsidR="009D770A">
        <w:rPr>
          <w:rFonts w:ascii="仿宋_GB2312" w:eastAsia="仿宋_GB2312" w:hint="eastAsia"/>
          <w:sz w:val="32"/>
          <w:szCs w:val="32"/>
        </w:rPr>
        <w:t>2</w:t>
      </w:r>
      <w:r w:rsidRPr="00F9292E">
        <w:rPr>
          <w:rFonts w:ascii="仿宋_GB2312" w:eastAsia="仿宋_GB2312" w:hint="eastAsia"/>
          <w:sz w:val="32"/>
          <w:szCs w:val="32"/>
        </w:rPr>
        <w:t>加盖医疗机构收费业务专用章，项目</w:t>
      </w:r>
      <w:r w:rsidR="009D770A">
        <w:rPr>
          <w:rFonts w:ascii="仿宋_GB2312" w:eastAsia="仿宋_GB2312" w:hint="eastAsia"/>
          <w:sz w:val="32"/>
          <w:szCs w:val="32"/>
        </w:rPr>
        <w:t>3</w:t>
      </w:r>
      <w:r w:rsidRPr="00F9292E">
        <w:rPr>
          <w:rFonts w:ascii="仿宋_GB2312" w:eastAsia="仿宋_GB2312" w:hint="eastAsia"/>
          <w:sz w:val="32"/>
          <w:szCs w:val="32"/>
        </w:rPr>
        <w:t>-</w:t>
      </w:r>
      <w:r w:rsidR="009D770A">
        <w:rPr>
          <w:rFonts w:ascii="仿宋_GB2312" w:eastAsia="仿宋_GB2312" w:hint="eastAsia"/>
          <w:sz w:val="32"/>
          <w:szCs w:val="32"/>
        </w:rPr>
        <w:t>4</w:t>
      </w:r>
      <w:r w:rsidRPr="00F9292E">
        <w:rPr>
          <w:rFonts w:ascii="仿宋_GB2312" w:eastAsia="仿宋_GB2312" w:hint="eastAsia"/>
          <w:sz w:val="32"/>
          <w:szCs w:val="32"/>
        </w:rPr>
        <w:t>需加盖医疗机构病历档案管理专用章或医疗机构业务专用章）</w:t>
      </w:r>
    </w:p>
    <w:p w14:paraId="12EBC52A" w14:textId="77777777" w:rsidR="00F9292E" w:rsidRPr="00F9292E" w:rsidRDefault="00F9292E" w:rsidP="008579E1">
      <w:pPr>
        <w:ind w:firstLineChars="200" w:firstLine="640"/>
        <w:rPr>
          <w:rFonts w:ascii="仿宋_GB2312" w:eastAsia="仿宋_GB2312"/>
          <w:sz w:val="32"/>
          <w:szCs w:val="32"/>
        </w:rPr>
      </w:pPr>
      <w:r w:rsidRPr="00F9292E">
        <w:rPr>
          <w:rFonts w:ascii="仿宋_GB2312" w:eastAsia="仿宋_GB2312" w:hint="eastAsia"/>
          <w:sz w:val="32"/>
          <w:szCs w:val="32"/>
        </w:rPr>
        <w:lastRenderedPageBreak/>
        <w:t>5</w:t>
      </w:r>
      <w:r w:rsidR="008579E1">
        <w:rPr>
          <w:rFonts w:ascii="仿宋_GB2312" w:eastAsia="仿宋_GB2312" w:hint="eastAsia"/>
          <w:sz w:val="32"/>
          <w:szCs w:val="32"/>
        </w:rPr>
        <w:t>.</w:t>
      </w:r>
      <w:r w:rsidRPr="00F9292E">
        <w:rPr>
          <w:rFonts w:ascii="仿宋_GB2312" w:eastAsia="仿宋_GB2312" w:hint="eastAsia"/>
          <w:sz w:val="32"/>
          <w:szCs w:val="32"/>
        </w:rPr>
        <w:t>学院出具的</w:t>
      </w:r>
      <w:r w:rsidR="00347D6D">
        <w:rPr>
          <w:rFonts w:ascii="仿宋_GB2312" w:eastAsia="仿宋_GB2312" w:hint="eastAsia"/>
          <w:sz w:val="32"/>
          <w:szCs w:val="32"/>
        </w:rPr>
        <w:t>新生追溯报销</w:t>
      </w:r>
      <w:r>
        <w:rPr>
          <w:rFonts w:ascii="仿宋_GB2312" w:eastAsia="仿宋_GB2312" w:hint="eastAsia"/>
          <w:sz w:val="32"/>
          <w:szCs w:val="32"/>
        </w:rPr>
        <w:t>证明。</w:t>
      </w:r>
    </w:p>
    <w:p w14:paraId="79F793B4" w14:textId="77777777" w:rsidR="00F9292E" w:rsidRPr="00F9292E" w:rsidRDefault="00F9292E" w:rsidP="00F9292E">
      <w:pPr>
        <w:rPr>
          <w:rFonts w:ascii="仿宋_GB2312" w:eastAsia="仿宋_GB2312"/>
          <w:sz w:val="32"/>
          <w:szCs w:val="32"/>
        </w:rPr>
      </w:pPr>
    </w:p>
    <w:p w14:paraId="29EA4A1E" w14:textId="77777777" w:rsidR="00F9292E" w:rsidRDefault="00F9292E">
      <w:pPr>
        <w:jc w:val="center"/>
        <w:rPr>
          <w:rFonts w:ascii="方正小标宋简体" w:eastAsia="方正小标宋简体"/>
          <w:sz w:val="44"/>
          <w:szCs w:val="44"/>
        </w:rPr>
      </w:pPr>
    </w:p>
    <w:p w14:paraId="1C2A1FC4" w14:textId="77777777" w:rsidR="00C229C8" w:rsidRPr="008977BD" w:rsidRDefault="00347D6D" w:rsidP="00347D6D">
      <w:pPr>
        <w:jc w:val="center"/>
        <w:rPr>
          <w:rFonts w:ascii="方正小标宋简体" w:eastAsia="方正小标宋简体"/>
          <w:sz w:val="44"/>
          <w:szCs w:val="44"/>
        </w:rPr>
      </w:pPr>
      <w:r>
        <w:rPr>
          <w:rFonts w:ascii="方正小标宋简体" w:eastAsia="方正小标宋简体" w:hint="eastAsia"/>
          <w:sz w:val="44"/>
          <w:szCs w:val="44"/>
        </w:rPr>
        <w:t>新生追溯报销</w:t>
      </w:r>
      <w:r w:rsidR="00775BAB" w:rsidRPr="008977BD">
        <w:rPr>
          <w:rFonts w:ascii="方正小标宋简体" w:eastAsia="方正小标宋简体" w:hint="eastAsia"/>
          <w:sz w:val="44"/>
          <w:szCs w:val="44"/>
        </w:rPr>
        <w:t>证明</w:t>
      </w:r>
    </w:p>
    <w:p w14:paraId="171164E4" w14:textId="77777777" w:rsidR="00C229C8" w:rsidRDefault="00C229C8">
      <w:pPr>
        <w:rPr>
          <w:sz w:val="48"/>
          <w:szCs w:val="48"/>
        </w:rPr>
      </w:pPr>
    </w:p>
    <w:p w14:paraId="11584BA2" w14:textId="77777777" w:rsidR="00C229C8" w:rsidRPr="008977BD" w:rsidRDefault="00775BAB">
      <w:pPr>
        <w:rPr>
          <w:rFonts w:ascii="仿宋_GB2312" w:eastAsia="仿宋_GB2312"/>
          <w:sz w:val="32"/>
          <w:szCs w:val="32"/>
        </w:rPr>
      </w:pPr>
      <w:r w:rsidRPr="008977BD">
        <w:rPr>
          <w:rFonts w:ascii="仿宋_GB2312" w:eastAsia="仿宋_GB2312" w:hint="eastAsia"/>
          <w:sz w:val="32"/>
          <w:szCs w:val="32"/>
        </w:rPr>
        <w:t>广州市医保局：</w:t>
      </w:r>
    </w:p>
    <w:p w14:paraId="035A404D" w14:textId="77777777" w:rsidR="00E952F6" w:rsidRDefault="00CF3F21" w:rsidP="00E952F6">
      <w:pPr>
        <w:ind w:firstLineChars="200" w:firstLine="640"/>
        <w:rPr>
          <w:rFonts w:ascii="仿宋_GB2312" w:eastAsia="仿宋_GB2312"/>
          <w:sz w:val="32"/>
          <w:szCs w:val="32"/>
        </w:rPr>
      </w:pPr>
      <w:r>
        <w:rPr>
          <w:rFonts w:ascii="仿宋_GB2312" w:eastAsia="仿宋_GB2312" w:hint="eastAsia"/>
          <w:sz w:val="32"/>
          <w:szCs w:val="32"/>
        </w:rPr>
        <w:t>华南农业大学</w:t>
      </w:r>
      <w:r>
        <w:rPr>
          <w:rFonts w:ascii="仿宋_GB2312" w:eastAsia="仿宋_GB2312" w:hint="eastAsia"/>
          <w:sz w:val="32"/>
          <w:szCs w:val="32"/>
          <w:u w:val="single"/>
        </w:rPr>
        <w:t xml:space="preserve">         </w:t>
      </w:r>
      <w:r w:rsidR="008977BD" w:rsidRPr="008977BD">
        <w:rPr>
          <w:rFonts w:ascii="仿宋_GB2312" w:eastAsia="仿宋_GB2312" w:hint="eastAsia"/>
          <w:sz w:val="32"/>
          <w:szCs w:val="32"/>
        </w:rPr>
        <w:t>学院</w:t>
      </w:r>
      <w:r w:rsidR="00775BAB" w:rsidRPr="008977BD">
        <w:rPr>
          <w:rFonts w:ascii="仿宋_GB2312" w:eastAsia="仿宋_GB2312" w:hint="eastAsia"/>
          <w:sz w:val="32"/>
          <w:szCs w:val="32"/>
        </w:rPr>
        <w:t>学生</w:t>
      </w:r>
      <w:r w:rsidR="00E952F6">
        <w:rPr>
          <w:rFonts w:ascii="仿宋_GB2312" w:eastAsia="仿宋_GB2312" w:hint="eastAsia"/>
          <w:sz w:val="32"/>
          <w:szCs w:val="32"/>
          <w:u w:val="single"/>
        </w:rPr>
        <w:t xml:space="preserve">      </w:t>
      </w:r>
      <w:r w:rsidR="00E952F6">
        <w:rPr>
          <w:rFonts w:ascii="仿宋_GB2312" w:eastAsia="仿宋_GB2312" w:hint="eastAsia"/>
          <w:sz w:val="32"/>
          <w:szCs w:val="32"/>
        </w:rPr>
        <w:t>（性别：</w:t>
      </w:r>
      <w:r w:rsidR="00E952F6">
        <w:rPr>
          <w:rFonts w:ascii="仿宋_GB2312" w:eastAsia="仿宋_GB2312" w:hint="eastAsia"/>
          <w:sz w:val="32"/>
          <w:szCs w:val="32"/>
          <w:u w:val="single"/>
        </w:rPr>
        <w:t xml:space="preserve">   </w:t>
      </w:r>
      <w:r w:rsidR="00E952F6" w:rsidRPr="008977BD">
        <w:rPr>
          <w:rFonts w:ascii="仿宋_GB2312" w:eastAsia="仿宋_GB2312" w:hint="eastAsia"/>
          <w:sz w:val="32"/>
          <w:szCs w:val="32"/>
        </w:rPr>
        <w:t>，身份证号</w:t>
      </w:r>
      <w:r w:rsidR="00E952F6">
        <w:rPr>
          <w:rFonts w:ascii="仿宋_GB2312" w:eastAsia="仿宋_GB2312" w:hint="eastAsia"/>
          <w:sz w:val="32"/>
          <w:szCs w:val="32"/>
        </w:rPr>
        <w:t>：</w:t>
      </w:r>
      <w:r w:rsidR="00E952F6" w:rsidRPr="0033065E">
        <w:rPr>
          <w:rFonts w:ascii="仿宋_GB2312" w:eastAsia="仿宋_GB2312" w:hint="eastAsia"/>
          <w:sz w:val="32"/>
          <w:szCs w:val="32"/>
          <w:u w:val="single"/>
        </w:rPr>
        <w:t xml:space="preserve">             </w:t>
      </w:r>
      <w:r w:rsidR="00E952F6">
        <w:rPr>
          <w:rFonts w:ascii="仿宋_GB2312" w:eastAsia="仿宋_GB2312" w:hint="eastAsia"/>
          <w:sz w:val="32"/>
          <w:szCs w:val="32"/>
        </w:rPr>
        <w:t>）</w:t>
      </w:r>
      <w:r w:rsidR="0033065E">
        <w:rPr>
          <w:rFonts w:ascii="仿宋_GB2312" w:eastAsia="仿宋_GB2312" w:hint="eastAsia"/>
          <w:sz w:val="32"/>
          <w:szCs w:val="32"/>
        </w:rPr>
        <w:t>为20</w:t>
      </w:r>
      <w:r w:rsidR="009849EA">
        <w:rPr>
          <w:rFonts w:ascii="仿宋_GB2312" w:eastAsia="仿宋_GB2312" w:hint="eastAsia"/>
          <w:sz w:val="32"/>
          <w:szCs w:val="32"/>
        </w:rPr>
        <w:t>20</w:t>
      </w:r>
      <w:r w:rsidR="00F9292E">
        <w:rPr>
          <w:rFonts w:ascii="仿宋_GB2312" w:eastAsia="仿宋_GB2312" w:hint="eastAsia"/>
          <w:sz w:val="32"/>
          <w:szCs w:val="32"/>
        </w:rPr>
        <w:t>年9月入学的</w:t>
      </w:r>
      <w:r w:rsidR="0033065E">
        <w:rPr>
          <w:rFonts w:ascii="仿宋_GB2312" w:eastAsia="仿宋_GB2312" w:hint="eastAsia"/>
          <w:sz w:val="32"/>
          <w:szCs w:val="32"/>
        </w:rPr>
        <w:t>新生</w:t>
      </w:r>
      <w:r w:rsidR="00E952F6">
        <w:rPr>
          <w:rFonts w:ascii="仿宋_GB2312" w:eastAsia="仿宋_GB2312" w:hint="eastAsia"/>
          <w:sz w:val="32"/>
          <w:szCs w:val="32"/>
        </w:rPr>
        <w:t>。</w:t>
      </w:r>
    </w:p>
    <w:p w14:paraId="38617129" w14:textId="77777777" w:rsidR="0033065E" w:rsidRDefault="00E952F6" w:rsidP="00E952F6">
      <w:pPr>
        <w:ind w:firstLineChars="200" w:firstLine="640"/>
        <w:rPr>
          <w:rFonts w:ascii="仿宋_GB2312" w:eastAsia="仿宋_GB2312"/>
          <w:sz w:val="32"/>
          <w:szCs w:val="32"/>
        </w:rPr>
      </w:pPr>
      <w:r>
        <w:rPr>
          <w:rFonts w:ascii="仿宋_GB2312" w:eastAsia="仿宋_GB2312" w:hint="eastAsia"/>
          <w:sz w:val="32"/>
          <w:szCs w:val="32"/>
        </w:rPr>
        <w:t>该生</w:t>
      </w:r>
      <w:r w:rsidR="00775BAB" w:rsidRPr="008977BD">
        <w:rPr>
          <w:rFonts w:ascii="仿宋_GB2312" w:eastAsia="仿宋_GB2312" w:hint="eastAsia"/>
          <w:sz w:val="32"/>
          <w:szCs w:val="32"/>
        </w:rPr>
        <w:t>因</w:t>
      </w:r>
      <w:r>
        <w:rPr>
          <w:rFonts w:ascii="仿宋_GB2312" w:eastAsia="仿宋_GB2312" w:hint="eastAsia"/>
          <w:sz w:val="32"/>
          <w:szCs w:val="32"/>
          <w:u w:val="single"/>
        </w:rPr>
        <w:t xml:space="preserve">         </w:t>
      </w:r>
      <w:r w:rsidR="00CF3F21" w:rsidRPr="0033065E">
        <w:rPr>
          <w:rFonts w:ascii="仿宋_GB2312" w:eastAsia="仿宋_GB2312" w:hint="eastAsia"/>
          <w:sz w:val="32"/>
          <w:szCs w:val="32"/>
          <w:u w:val="single"/>
        </w:rPr>
        <w:t xml:space="preserve">             </w:t>
      </w:r>
      <w:r w:rsidRPr="0033065E">
        <w:rPr>
          <w:rFonts w:ascii="仿宋_GB2312" w:eastAsia="仿宋_GB2312" w:hint="eastAsia"/>
          <w:sz w:val="32"/>
          <w:szCs w:val="32"/>
          <w:u w:val="single"/>
        </w:rPr>
        <w:t xml:space="preserve">    </w:t>
      </w:r>
      <w:r w:rsidR="0033065E">
        <w:rPr>
          <w:rFonts w:ascii="仿宋_GB2312" w:eastAsia="仿宋_GB2312" w:hint="eastAsia"/>
          <w:sz w:val="32"/>
          <w:szCs w:val="32"/>
        </w:rPr>
        <w:t>于20</w:t>
      </w:r>
      <w:r w:rsidR="009849EA">
        <w:rPr>
          <w:rFonts w:ascii="仿宋_GB2312" w:eastAsia="仿宋_GB2312" w:hint="eastAsia"/>
          <w:sz w:val="32"/>
          <w:szCs w:val="32"/>
        </w:rPr>
        <w:t>20</w:t>
      </w:r>
      <w:r w:rsidR="0033065E">
        <w:rPr>
          <w:rFonts w:ascii="仿宋_GB2312" w:eastAsia="仿宋_GB2312" w:hint="eastAsia"/>
          <w:sz w:val="32"/>
          <w:szCs w:val="32"/>
        </w:rPr>
        <w:t>年</w:t>
      </w:r>
      <w:r w:rsidR="00CF3F21">
        <w:rPr>
          <w:rFonts w:ascii="仿宋_GB2312" w:eastAsia="仿宋_GB2312" w:hint="eastAsia"/>
          <w:sz w:val="32"/>
          <w:szCs w:val="32"/>
          <w:u w:val="single"/>
        </w:rPr>
        <w:t xml:space="preserve">   </w:t>
      </w:r>
      <w:r w:rsidR="00CF3F21">
        <w:rPr>
          <w:rFonts w:ascii="仿宋_GB2312" w:eastAsia="仿宋_GB2312" w:hint="eastAsia"/>
          <w:sz w:val="32"/>
          <w:szCs w:val="32"/>
        </w:rPr>
        <w:t>月</w:t>
      </w:r>
      <w:r w:rsidR="0033065E">
        <w:rPr>
          <w:rFonts w:ascii="仿宋_GB2312" w:eastAsia="仿宋_GB2312" w:hint="eastAsia"/>
          <w:sz w:val="32"/>
          <w:szCs w:val="32"/>
        </w:rPr>
        <w:t>在</w:t>
      </w:r>
      <w:r w:rsidR="0093125A">
        <w:rPr>
          <w:rFonts w:ascii="仿宋_GB2312" w:eastAsia="仿宋_GB2312" w:hint="eastAsia"/>
          <w:sz w:val="32"/>
          <w:szCs w:val="32"/>
        </w:rPr>
        <w:t>广州市的</w:t>
      </w:r>
      <w:r w:rsidR="00F9292E" w:rsidRPr="0033065E">
        <w:rPr>
          <w:rFonts w:ascii="仿宋_GB2312" w:eastAsia="仿宋_GB2312" w:hint="eastAsia"/>
          <w:sz w:val="32"/>
          <w:szCs w:val="32"/>
          <w:u w:val="single"/>
        </w:rPr>
        <w:t xml:space="preserve">             </w:t>
      </w:r>
      <w:r w:rsidR="00E21A07" w:rsidRPr="00E21A07">
        <w:rPr>
          <w:rFonts w:ascii="仿宋_GB2312" w:eastAsia="仿宋_GB2312" w:hint="eastAsia"/>
          <w:sz w:val="32"/>
          <w:szCs w:val="32"/>
        </w:rPr>
        <w:t>医院</w:t>
      </w:r>
      <w:sdt>
        <w:sdtPr>
          <w:rPr>
            <w:rFonts w:ascii="仿宋_GB2312" w:eastAsia="仿宋_GB2312" w:hint="eastAsia"/>
            <w:sz w:val="32"/>
            <w:szCs w:val="32"/>
          </w:rPr>
          <w:id w:val="-1851334090"/>
          <w:placeholder>
            <w:docPart w:val="DefaultPlaceholder_1082065159"/>
          </w:placeholder>
          <w:dropDownList>
            <w:listItem w:value="选择一项。"/>
            <w:listItem w:displayText="住院" w:value="住院"/>
            <w:listItem w:displayText="接种狂犬疫苗" w:value="接种狂犬疫苗"/>
          </w:dropDownList>
        </w:sdtPr>
        <w:sdtEndPr/>
        <w:sdtContent>
          <w:r w:rsidR="00FF058E">
            <w:rPr>
              <w:rFonts w:ascii="仿宋_GB2312" w:eastAsia="仿宋_GB2312" w:hint="eastAsia"/>
              <w:sz w:val="32"/>
              <w:szCs w:val="32"/>
            </w:rPr>
            <w:t>住院</w:t>
          </w:r>
        </w:sdtContent>
      </w:sdt>
      <w:r w:rsidR="00D32FFB">
        <w:rPr>
          <w:rFonts w:ascii="仿宋_GB2312" w:eastAsia="仿宋_GB2312" w:hint="eastAsia"/>
          <w:sz w:val="32"/>
          <w:szCs w:val="32"/>
        </w:rPr>
        <w:t>。</w:t>
      </w:r>
      <w:r w:rsidR="0033065E">
        <w:rPr>
          <w:rFonts w:ascii="仿宋_GB2312" w:eastAsia="仿宋_GB2312" w:hint="eastAsia"/>
          <w:sz w:val="32"/>
          <w:szCs w:val="32"/>
        </w:rPr>
        <w:t>当时该生未领到广州市社保卡，现该生于</w:t>
      </w:r>
      <w:r w:rsidR="0033065E" w:rsidRPr="0033065E">
        <w:rPr>
          <w:rFonts w:ascii="仿宋_GB2312" w:eastAsia="仿宋_GB2312" w:hint="eastAsia"/>
          <w:sz w:val="32"/>
          <w:szCs w:val="32"/>
          <w:u w:val="single"/>
        </w:rPr>
        <w:t xml:space="preserve">   </w:t>
      </w:r>
      <w:r w:rsidR="00CF3F21" w:rsidRPr="00CF3F21">
        <w:rPr>
          <w:rFonts w:ascii="仿宋_GB2312" w:eastAsia="仿宋_GB2312" w:hint="eastAsia"/>
          <w:sz w:val="32"/>
          <w:szCs w:val="32"/>
        </w:rPr>
        <w:t>月</w:t>
      </w:r>
      <w:r w:rsidR="00CF3F21">
        <w:rPr>
          <w:rFonts w:ascii="仿宋_GB2312" w:eastAsia="仿宋_GB2312" w:hint="eastAsia"/>
          <w:sz w:val="32"/>
          <w:szCs w:val="32"/>
          <w:u w:val="single"/>
        </w:rPr>
        <w:t xml:space="preserve">  </w:t>
      </w:r>
      <w:r w:rsidR="00CF3F21" w:rsidRPr="00CF3F21">
        <w:rPr>
          <w:rFonts w:ascii="仿宋_GB2312" w:eastAsia="仿宋_GB2312" w:hint="eastAsia"/>
          <w:sz w:val="32"/>
          <w:szCs w:val="32"/>
        </w:rPr>
        <w:t>日</w:t>
      </w:r>
      <w:r w:rsidR="0033065E" w:rsidRPr="0033065E">
        <w:rPr>
          <w:rFonts w:ascii="仿宋_GB2312" w:eastAsia="仿宋_GB2312" w:hint="eastAsia"/>
          <w:sz w:val="32"/>
          <w:szCs w:val="32"/>
        </w:rPr>
        <w:t>领到</w:t>
      </w:r>
      <w:r w:rsidR="0033065E">
        <w:rPr>
          <w:rFonts w:ascii="仿宋_GB2312" w:eastAsia="仿宋_GB2312" w:hint="eastAsia"/>
          <w:sz w:val="32"/>
          <w:szCs w:val="32"/>
        </w:rPr>
        <w:t>广州市社保卡，特申请追溯报销。</w:t>
      </w:r>
    </w:p>
    <w:p w14:paraId="0D3F0BA9" w14:textId="77777777" w:rsidR="00C229C8" w:rsidRPr="00927C65" w:rsidRDefault="00C229C8">
      <w:pPr>
        <w:ind w:firstLine="560"/>
        <w:rPr>
          <w:rFonts w:ascii="仿宋_GB2312" w:eastAsia="仿宋_GB2312"/>
          <w:sz w:val="32"/>
          <w:szCs w:val="32"/>
        </w:rPr>
      </w:pPr>
    </w:p>
    <w:p w14:paraId="46AF1D19" w14:textId="77777777" w:rsidR="00C229C8" w:rsidRPr="008977BD" w:rsidRDefault="00C229C8">
      <w:pPr>
        <w:ind w:firstLine="560"/>
        <w:rPr>
          <w:rFonts w:ascii="仿宋_GB2312" w:eastAsia="仿宋_GB2312"/>
          <w:sz w:val="32"/>
          <w:szCs w:val="32"/>
        </w:rPr>
      </w:pPr>
    </w:p>
    <w:p w14:paraId="46FC2598" w14:textId="77777777" w:rsidR="008977BD" w:rsidRDefault="00775BAB" w:rsidP="00F9292E">
      <w:pPr>
        <w:ind w:leftChars="1100" w:left="2310" w:firstLineChars="400" w:firstLine="1280"/>
        <w:rPr>
          <w:rFonts w:ascii="仿宋_GB2312" w:eastAsia="仿宋_GB2312"/>
          <w:sz w:val="32"/>
          <w:szCs w:val="32"/>
        </w:rPr>
      </w:pPr>
      <w:r w:rsidRPr="008977BD">
        <w:rPr>
          <w:rFonts w:ascii="仿宋_GB2312" w:eastAsia="仿宋_GB2312" w:hint="eastAsia"/>
          <w:sz w:val="32"/>
          <w:szCs w:val="32"/>
        </w:rPr>
        <w:t>华南农业大学</w:t>
      </w:r>
      <w:r w:rsidR="00F9292E" w:rsidRPr="0033065E">
        <w:rPr>
          <w:rFonts w:ascii="仿宋_GB2312" w:eastAsia="仿宋_GB2312" w:hint="eastAsia"/>
          <w:sz w:val="32"/>
          <w:szCs w:val="32"/>
          <w:u w:val="single"/>
        </w:rPr>
        <w:t xml:space="preserve">             </w:t>
      </w:r>
      <w:r w:rsidR="00F9292E" w:rsidRPr="00F9292E">
        <w:rPr>
          <w:rFonts w:ascii="仿宋_GB2312" w:eastAsia="仿宋_GB2312" w:hint="eastAsia"/>
          <w:sz w:val="32"/>
          <w:szCs w:val="32"/>
        </w:rPr>
        <w:t>学院</w:t>
      </w:r>
    </w:p>
    <w:p w14:paraId="523B0612" w14:textId="77777777" w:rsidR="00F9292E" w:rsidRPr="00F9292E" w:rsidRDefault="00F9292E" w:rsidP="00F9292E">
      <w:pPr>
        <w:ind w:leftChars="1100" w:left="2310" w:firstLineChars="900" w:firstLine="2880"/>
        <w:rPr>
          <w:rFonts w:ascii="仿宋_GB2312" w:eastAsia="仿宋_GB2312"/>
          <w:sz w:val="32"/>
          <w:szCs w:val="32"/>
        </w:rPr>
      </w:pPr>
      <w:r>
        <w:rPr>
          <w:rFonts w:ascii="仿宋_GB2312" w:eastAsia="仿宋_GB2312" w:hint="eastAsia"/>
          <w:sz w:val="32"/>
          <w:szCs w:val="32"/>
        </w:rPr>
        <w:t>（学院公章）</w:t>
      </w:r>
    </w:p>
    <w:p w14:paraId="3D64AFD0" w14:textId="77777777" w:rsidR="00C229C8" w:rsidRDefault="00F9292E" w:rsidP="008977BD">
      <w:pPr>
        <w:ind w:leftChars="1100" w:left="2310" w:firstLineChars="800" w:firstLine="2560"/>
        <w:rPr>
          <w:rFonts w:ascii="仿宋_GB2312" w:eastAsia="仿宋_GB2312"/>
          <w:sz w:val="32"/>
          <w:szCs w:val="32"/>
        </w:rPr>
      </w:pPr>
      <w:r>
        <w:rPr>
          <w:rFonts w:ascii="仿宋_GB2312" w:eastAsia="仿宋_GB2312" w:hint="eastAsia"/>
          <w:sz w:val="32"/>
          <w:szCs w:val="32"/>
          <w:u w:val="single"/>
        </w:rPr>
        <w:t xml:space="preserve">  </w:t>
      </w:r>
      <w:r w:rsidR="00775BAB" w:rsidRPr="008977BD">
        <w:rPr>
          <w:rFonts w:ascii="仿宋_GB2312" w:eastAsia="仿宋_GB2312" w:hint="eastAsia"/>
          <w:sz w:val="32"/>
          <w:szCs w:val="32"/>
        </w:rPr>
        <w:t>年</w:t>
      </w:r>
      <w:r>
        <w:rPr>
          <w:rFonts w:ascii="仿宋_GB2312" w:eastAsia="仿宋_GB2312" w:hint="eastAsia"/>
          <w:sz w:val="32"/>
          <w:szCs w:val="32"/>
          <w:u w:val="single"/>
        </w:rPr>
        <w:t xml:space="preserve">  </w:t>
      </w:r>
      <w:r w:rsidR="00775BAB" w:rsidRPr="008977BD">
        <w:rPr>
          <w:rFonts w:ascii="仿宋_GB2312" w:eastAsia="仿宋_GB2312" w:hint="eastAsia"/>
          <w:sz w:val="32"/>
          <w:szCs w:val="32"/>
        </w:rPr>
        <w:t>月</w:t>
      </w:r>
      <w:r>
        <w:rPr>
          <w:rFonts w:ascii="仿宋_GB2312" w:eastAsia="仿宋_GB2312" w:hint="eastAsia"/>
          <w:sz w:val="32"/>
          <w:szCs w:val="32"/>
          <w:u w:val="single"/>
        </w:rPr>
        <w:t xml:space="preserve">  </w:t>
      </w:r>
      <w:r w:rsidR="00775BAB" w:rsidRPr="008977BD">
        <w:rPr>
          <w:rFonts w:ascii="仿宋_GB2312" w:eastAsia="仿宋_GB2312" w:hint="eastAsia"/>
          <w:sz w:val="32"/>
          <w:szCs w:val="32"/>
        </w:rPr>
        <w:t>日</w:t>
      </w:r>
    </w:p>
    <w:p w14:paraId="5AB99F25" w14:textId="77777777" w:rsidR="00FF058E" w:rsidRDefault="00FF058E" w:rsidP="00FF058E">
      <w:pPr>
        <w:rPr>
          <w:rFonts w:ascii="仿宋_GB2312" w:eastAsia="仿宋_GB2312"/>
          <w:sz w:val="32"/>
          <w:szCs w:val="32"/>
        </w:rPr>
      </w:pPr>
    </w:p>
    <w:p w14:paraId="1E1B2D74" w14:textId="77777777" w:rsidR="00B13C18" w:rsidRPr="00B13C18" w:rsidRDefault="00B13C18" w:rsidP="00FF058E">
      <w:pPr>
        <w:rPr>
          <w:rFonts w:ascii="仿宋_GB2312" w:eastAsia="仿宋_GB2312"/>
          <w:sz w:val="30"/>
          <w:szCs w:val="30"/>
        </w:rPr>
      </w:pPr>
      <w:r w:rsidRPr="00B13C18">
        <w:rPr>
          <w:rFonts w:ascii="仿宋_GB2312" w:eastAsia="仿宋_GB2312" w:hint="eastAsia"/>
          <w:sz w:val="30"/>
          <w:szCs w:val="30"/>
        </w:rPr>
        <w:t>备注：如新生办理的是接种狂犬疫苗报销，学院工作人员在证明</w:t>
      </w:r>
      <w:r w:rsidR="00F45819">
        <w:rPr>
          <w:rFonts w:ascii="仿宋_GB2312" w:eastAsia="仿宋_GB2312" w:hint="eastAsia"/>
          <w:sz w:val="30"/>
          <w:szCs w:val="30"/>
        </w:rPr>
        <w:t>电子版</w:t>
      </w:r>
      <w:r w:rsidRPr="00B13C18">
        <w:rPr>
          <w:rFonts w:ascii="仿宋_GB2312" w:eastAsia="仿宋_GB2312" w:hint="eastAsia"/>
          <w:sz w:val="30"/>
          <w:szCs w:val="30"/>
        </w:rPr>
        <w:t>中的“住院”处点击下拉列表可选择显示“接种狂犬疫苗”。</w:t>
      </w:r>
    </w:p>
    <w:sectPr w:rsidR="00B13C18" w:rsidRPr="00B13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20DBF" w14:textId="77777777" w:rsidR="001428DE" w:rsidRDefault="001428DE" w:rsidP="008977BD">
      <w:r>
        <w:separator/>
      </w:r>
    </w:p>
  </w:endnote>
  <w:endnote w:type="continuationSeparator" w:id="0">
    <w:p w14:paraId="41472604" w14:textId="77777777" w:rsidR="001428DE" w:rsidRDefault="001428DE" w:rsidP="0089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6662" w14:textId="77777777" w:rsidR="001428DE" w:rsidRDefault="001428DE" w:rsidP="008977BD">
      <w:r>
        <w:separator/>
      </w:r>
    </w:p>
  </w:footnote>
  <w:footnote w:type="continuationSeparator" w:id="0">
    <w:p w14:paraId="33D4E002" w14:textId="77777777" w:rsidR="001428DE" w:rsidRDefault="001428DE" w:rsidP="00897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9C8"/>
    <w:rsid w:val="0000651A"/>
    <w:rsid w:val="000F405F"/>
    <w:rsid w:val="001428DE"/>
    <w:rsid w:val="001D197F"/>
    <w:rsid w:val="001F38AE"/>
    <w:rsid w:val="002C1C16"/>
    <w:rsid w:val="0033065E"/>
    <w:rsid w:val="00347D6D"/>
    <w:rsid w:val="00377B1F"/>
    <w:rsid w:val="004C5F46"/>
    <w:rsid w:val="004D4709"/>
    <w:rsid w:val="005475BD"/>
    <w:rsid w:val="00633341"/>
    <w:rsid w:val="00670B81"/>
    <w:rsid w:val="00775BAB"/>
    <w:rsid w:val="007A1F40"/>
    <w:rsid w:val="00824E46"/>
    <w:rsid w:val="008579E1"/>
    <w:rsid w:val="00893FA5"/>
    <w:rsid w:val="008977BD"/>
    <w:rsid w:val="00927C65"/>
    <w:rsid w:val="00930F05"/>
    <w:rsid w:val="0093125A"/>
    <w:rsid w:val="009849EA"/>
    <w:rsid w:val="009D770A"/>
    <w:rsid w:val="00A429DE"/>
    <w:rsid w:val="00AD04E9"/>
    <w:rsid w:val="00B0437B"/>
    <w:rsid w:val="00B13C18"/>
    <w:rsid w:val="00B42A89"/>
    <w:rsid w:val="00BA7AD2"/>
    <w:rsid w:val="00C04967"/>
    <w:rsid w:val="00C229C8"/>
    <w:rsid w:val="00CF3F21"/>
    <w:rsid w:val="00D15703"/>
    <w:rsid w:val="00D17891"/>
    <w:rsid w:val="00D25195"/>
    <w:rsid w:val="00D32FFB"/>
    <w:rsid w:val="00D52271"/>
    <w:rsid w:val="00DA4080"/>
    <w:rsid w:val="00E21A07"/>
    <w:rsid w:val="00E952F6"/>
    <w:rsid w:val="00F45819"/>
    <w:rsid w:val="00F9292E"/>
    <w:rsid w:val="00F96724"/>
    <w:rsid w:val="00FF058E"/>
    <w:rsid w:val="17555074"/>
    <w:rsid w:val="28081D29"/>
    <w:rsid w:val="77B2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8A8A6"/>
  <w15:docId w15:val="{A8805A3B-D7DB-48C9-B3C4-101E10D0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7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77BD"/>
    <w:rPr>
      <w:kern w:val="2"/>
      <w:sz w:val="18"/>
      <w:szCs w:val="18"/>
    </w:rPr>
  </w:style>
  <w:style w:type="paragraph" w:styleId="a5">
    <w:name w:val="footer"/>
    <w:basedOn w:val="a"/>
    <w:link w:val="a6"/>
    <w:rsid w:val="008977BD"/>
    <w:pPr>
      <w:tabs>
        <w:tab w:val="center" w:pos="4153"/>
        <w:tab w:val="right" w:pos="8306"/>
      </w:tabs>
      <w:snapToGrid w:val="0"/>
      <w:jc w:val="left"/>
    </w:pPr>
    <w:rPr>
      <w:sz w:val="18"/>
      <w:szCs w:val="18"/>
    </w:rPr>
  </w:style>
  <w:style w:type="character" w:customStyle="1" w:styleId="a6">
    <w:name w:val="页脚 字符"/>
    <w:basedOn w:val="a0"/>
    <w:link w:val="a5"/>
    <w:rsid w:val="008977BD"/>
    <w:rPr>
      <w:kern w:val="2"/>
      <w:sz w:val="18"/>
      <w:szCs w:val="18"/>
    </w:rPr>
  </w:style>
  <w:style w:type="paragraph" w:styleId="a7">
    <w:name w:val="Balloon Text"/>
    <w:basedOn w:val="a"/>
    <w:link w:val="a8"/>
    <w:rsid w:val="004C5F46"/>
    <w:rPr>
      <w:sz w:val="18"/>
      <w:szCs w:val="18"/>
    </w:rPr>
  </w:style>
  <w:style w:type="character" w:customStyle="1" w:styleId="a8">
    <w:name w:val="批注框文本 字符"/>
    <w:basedOn w:val="a0"/>
    <w:link w:val="a7"/>
    <w:rsid w:val="004C5F46"/>
    <w:rPr>
      <w:kern w:val="2"/>
      <w:sz w:val="18"/>
      <w:szCs w:val="18"/>
    </w:rPr>
  </w:style>
  <w:style w:type="character" w:styleId="a9">
    <w:name w:val="Placeholder Text"/>
    <w:basedOn w:val="a0"/>
    <w:uiPriority w:val="99"/>
    <w:unhideWhenUsed/>
    <w:rsid w:val="00927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3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常规"/>
          <w:gallery w:val="placeholder"/>
        </w:category>
        <w:types>
          <w:type w:val="bbPlcHdr"/>
        </w:types>
        <w:behaviors>
          <w:behavior w:val="content"/>
        </w:behaviors>
        <w:guid w:val="{26F5B46E-325F-4142-A865-0402FB842FD7}"/>
      </w:docPartPr>
      <w:docPartBody>
        <w:p w:rsidR="008228A6" w:rsidRDefault="005E41EA">
          <w:r w:rsidRPr="00730782">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EA"/>
    <w:rsid w:val="00186B94"/>
    <w:rsid w:val="005031FC"/>
    <w:rsid w:val="005E41EA"/>
    <w:rsid w:val="008228A6"/>
    <w:rsid w:val="00891247"/>
    <w:rsid w:val="009D0298"/>
    <w:rsid w:val="00AE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5E41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0E4B37-C680-4191-A1C8-0E1081AB0C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dc:creator>
  <cp:lastModifiedBy>刘江</cp:lastModifiedBy>
  <cp:revision>27</cp:revision>
  <cp:lastPrinted>2019-11-21T01:23:00Z</cp:lastPrinted>
  <dcterms:created xsi:type="dcterms:W3CDTF">2019-12-06T02:35:00Z</dcterms:created>
  <dcterms:modified xsi:type="dcterms:W3CDTF">2020-12-15T09:23:00Z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